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5B" w:rsidRPr="00804D5B" w:rsidRDefault="00804D5B" w:rsidP="00804D5B">
      <w:pPr>
        <w:pStyle w:val="ConsPlusNormal"/>
        <w:tabs>
          <w:tab w:val="left" w:pos="60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94DED" w:rsidRPr="00804D5B">
        <w:rPr>
          <w:rFonts w:ascii="Times New Roman" w:hAnsi="Times New Roman" w:cs="Times New Roman"/>
          <w:sz w:val="24"/>
          <w:szCs w:val="24"/>
        </w:rPr>
        <w:t> </w:t>
      </w:r>
      <w:r w:rsidRPr="00804D5B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804D5B" w:rsidRPr="00804D5B" w:rsidRDefault="00804D5B" w:rsidP="00804D5B">
      <w:pPr>
        <w:jc w:val="right"/>
        <w:rPr>
          <w:rFonts w:ascii="Times New Roman" w:hAnsi="Times New Roman" w:cs="Times New Roman"/>
          <w:sz w:val="24"/>
          <w:szCs w:val="24"/>
        </w:rPr>
      </w:pPr>
      <w:r w:rsidRPr="00804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Глава МО «</w:t>
      </w:r>
      <w:proofErr w:type="spellStart"/>
      <w:r w:rsidRPr="00804D5B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804D5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04D5B" w:rsidRPr="00804D5B" w:rsidRDefault="00804D5B" w:rsidP="00804D5B">
      <w:pPr>
        <w:jc w:val="right"/>
        <w:rPr>
          <w:rFonts w:ascii="Times New Roman" w:hAnsi="Times New Roman" w:cs="Times New Roman"/>
          <w:sz w:val="24"/>
          <w:szCs w:val="24"/>
        </w:rPr>
      </w:pPr>
      <w:r w:rsidRPr="00804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 Мусаев Г.Г.</w:t>
      </w:r>
    </w:p>
    <w:p w:rsidR="00804D5B" w:rsidRPr="00804D5B" w:rsidRDefault="00804D5B" w:rsidP="00804D5B">
      <w:pPr>
        <w:jc w:val="right"/>
        <w:rPr>
          <w:rFonts w:ascii="Times New Roman" w:hAnsi="Times New Roman" w:cs="Times New Roman"/>
          <w:sz w:val="24"/>
          <w:szCs w:val="24"/>
        </w:rPr>
      </w:pPr>
      <w:r w:rsidRPr="00804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«____»________2016г.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Pr="00394DED" w:rsidRDefault="00394DED" w:rsidP="00394DED">
      <w:pPr>
        <w:spacing w:after="0" w:afterAutospacing="0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94DED" w:rsidRDefault="00394DED" w:rsidP="00394DED">
      <w:pPr>
        <w:spacing w:after="0" w:afterAutospacing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«Предоставление информации </w:t>
      </w:r>
    </w:p>
    <w:p w:rsidR="00394DED" w:rsidRPr="00394DED" w:rsidRDefault="00394DED" w:rsidP="00394DED">
      <w:pPr>
        <w:spacing w:after="0" w:afterAutospacing="0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зачислении в образовательное учреждение».</w:t>
      </w:r>
    </w:p>
    <w:bookmarkEnd w:id="0"/>
    <w:p w:rsidR="00394DED" w:rsidRPr="00394DED" w:rsidRDefault="00394DED" w:rsidP="00394DED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4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Предоставление информации о зачислении в образовательное учреждение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Административный регламент и муниципальная услуга соответственно) разработан в целях повышения доступности и качества предоставления муниципальной услуги, создания комфортных условий для потребителей муниципальной услуги, определения сроков и последовательности действий при предоставлении муниципальной услуги. 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муниципальной услуги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ся:  Муниципальное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казенные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Казбековский район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  регулирующих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  муниципальной услуги:</w:t>
      </w:r>
    </w:p>
    <w:p w:rsidR="00394DED" w:rsidRPr="00394DED" w:rsidRDefault="00394DED" w:rsidP="00394DED">
      <w:pPr>
        <w:shd w:val="clear" w:color="auto" w:fill="FFFFFF"/>
        <w:spacing w:after="0" w:afterAutospacing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1) Конституция Российской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(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поправок, внесенных Законами Российской Федерации о поправках к Конституции Российской Федерации от 30.12.2008 № 6-ФКЗ, от 30.12.2008 № 7-ФКЗ), ст. 43, официальный текст Конституции Российской Федерации с внесенными в нее поправками от 30.12.2008, «Российская газета», 21.01.2009, № 7, «Собрание законодательства Российской Федерации», 26.01.2009, № 4, ст. 445, «Парламентская газета», 23-29.01.2009, № 4);</w:t>
      </w:r>
    </w:p>
    <w:p w:rsidR="00394DED" w:rsidRPr="00394DED" w:rsidRDefault="00394DED" w:rsidP="00394DED">
      <w:pPr>
        <w:shd w:val="clear" w:color="auto" w:fill="FFFFFF"/>
        <w:spacing w:after="0" w:afterAutospacing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2) Федеральный закон от 24.07.1998 № 124-ФЗ (ред. от 17.12.2009) «Об основных гарантиях прав ребенка в Российской Федерации», («Собрание законодательства Российской Федерации», 03.08.1998, № 31, ст. 3802, «Российская газета», 05.08.1998, № 147); </w:t>
      </w:r>
    </w:p>
    <w:p w:rsidR="00394DED" w:rsidRPr="00394DED" w:rsidRDefault="00394DED" w:rsidP="00394DED">
      <w:pPr>
        <w:spacing w:after="0" w:afterAutospacing="0"/>
        <w:ind w:right="98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3) Федеральный закон от 02.05.2006 № 59-ФЗ «О порядке рассмотрения обращений граждан Российской Федерации», («Собрание законодательства Российской Федерации», 08.05.2006, № 19, ст. 2060, «Российская газета», 05.05.2006, № 95);</w:t>
      </w:r>
    </w:p>
    <w:p w:rsidR="00394DED" w:rsidRPr="00394DED" w:rsidRDefault="00394DED" w:rsidP="00394DED">
      <w:pPr>
        <w:shd w:val="clear" w:color="auto" w:fill="FFFFFF"/>
        <w:spacing w:after="0" w:afterAutospacing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4) Закон Российской Федерации от 10.07.1992 № 3266-1 (ред. от 27.12.2009) «Об образовании», («Ведомости СНД и ВС РФ», 30.07.1992, № 30, ст. 1797, «Российская газета», 31.07.1992, № 172); </w:t>
      </w:r>
    </w:p>
    <w:p w:rsidR="00394DED" w:rsidRPr="00394DED" w:rsidRDefault="00394DED" w:rsidP="00394DED">
      <w:pPr>
        <w:shd w:val="clear" w:color="auto" w:fill="FFFFFF"/>
        <w:spacing w:after="0" w:afterAutospacing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родители (законные представители), иные лица в соответствии с действующим законодательством.</w:t>
      </w:r>
    </w:p>
    <w:p w:rsidR="00394DED" w:rsidRPr="00394DED" w:rsidRDefault="00394DED" w:rsidP="00394DED">
      <w:pPr>
        <w:spacing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выступать физические и юридические лица, имеющие такое право в соответствии с законодательством Российской Федерации, либо в силу наделения их полномочиями заявителя в установленном порядке.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качества предоставления муниципальной услуги.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proofErr w:type="gramStart"/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  предоставления</w:t>
      </w:r>
      <w:proofErr w:type="gramEnd"/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услуги.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предоставлении муниципальной услуги состоит из трех направлений: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информирование производится путем размещения информации в сети Интернет на сайте администрации муниципального района</w:t>
      </w:r>
    </w:p>
    <w:p w:rsidR="00394DED" w:rsidRPr="00394DED" w:rsidRDefault="00394DED" w:rsidP="00394DED">
      <w:pPr>
        <w:spacing w:after="0" w:afterAutospacing="0"/>
        <w:ind w:right="5" w:firstLine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размещения текста настоящего Административного регламента на информационных стендах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Информирование по запросу осуществляется по телефонам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  письменно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электронной почты, через Интернет-сайты, или на информационных стендах учреждения.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Информирование путем личного консультирования осуществляется членом учреждения, к компетенции которого относится рассмотрение данного вопроса.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  Письменные обращения, в том числе обращения, поступившие по электронной почте, рассматриваются в срок, не превышающий 30 дней с момента регистрации обращения.</w:t>
      </w:r>
    </w:p>
    <w:p w:rsidR="00394DED" w:rsidRPr="00394DED" w:rsidRDefault="00394DED" w:rsidP="00394DED">
      <w:pPr>
        <w:spacing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График работы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суббота, с 8.00- до 17.00 часов</w:t>
      </w:r>
    </w:p>
    <w:p w:rsidR="00394DED" w:rsidRPr="00394DED" w:rsidRDefault="00394DED" w:rsidP="00394DED">
      <w:pPr>
        <w:spacing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Заявление родителей (законных представителей) о предоставлении муниципальной услуги;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Документ, удостоверяющий личность заявителя.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Результатом предоставления муниципальной услуги является подготовка и выдача информации заявителю в устной или письменной форме, либо мотивированный отказ в предоставлении муниципальной услуги. 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Обезличенная информация о муниципальной услуге является открытой и общедоступной. Информация, содержащая персональные данные, представляется только субъектам персональных данных, их родителям (законным представителям), а также директору учреждения.  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этом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случае заявитель при личном обращении должен предъявить паспорт или другой документ, удостоверяющий личность. 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Предоставление муниципальной услуги оказывается бесплатно.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Основными требованиями к информированию заявителей о муниципальной услуге являются:</w:t>
      </w:r>
    </w:p>
    <w:p w:rsidR="00394DED" w:rsidRPr="00394DED" w:rsidRDefault="00394DED" w:rsidP="00394DED">
      <w:pPr>
        <w:spacing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представляемой информации;</w:t>
      </w:r>
    </w:p>
    <w:p w:rsidR="00394DED" w:rsidRPr="00394DED" w:rsidRDefault="00394DED" w:rsidP="00394DED">
      <w:pPr>
        <w:spacing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394DED" w:rsidRPr="00394DED" w:rsidRDefault="00394DED" w:rsidP="00394DED">
      <w:pPr>
        <w:spacing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представления информации.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1) По заявлению родителей (законных представителей) о прекращении предоставления информации о текущей успеваемости их ребенка в форме электронного дневника согласно приложению № 2 к Административному регламенту;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Отказ в предоставлении информации по муниципальной услуге может быть произведен только по основаниям, предусмотренным статьей 11 Федерального закона от 02.05.2006 № 59-ФЗ «О порядке рассмотрения обращений граждан Российской Федерации».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если информация, полученная в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  не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заявителя, то он вправе обратиться в адрес начальника Управления образования.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ие: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с.Дылым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РД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понедельник –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с 08.00 ч. до 17.00 ч., </w:t>
      </w:r>
      <w:bookmarkStart w:id="1" w:name="OLE_LINK2"/>
      <w:bookmarkStart w:id="2" w:name="OLE_LINK1"/>
      <w:bookmarkEnd w:id="1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ч. </w:t>
      </w:r>
      <w:bookmarkEnd w:id="2"/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Прием по личным вопросам начальником Управления образования проводится по четвергам с 10.00 до 13.00. 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предоставления муниципальной услуги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1) При обращении за муниципальной услугой в электронном виде предоставление муниципальной услуги осуществляется посредством интернет.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2) При личном обращении заявителя за муниципальной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  предоставление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осуществляется посредством приема заявителя в специально отведенных для этих целей помещениях (присутственных местах) Учреждения.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Информационные стенды должны содержать актуальную и исчерпывающую информацию о муниципальной услуге: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почтовый адрес, телефон, адрес электронной почты Управления образования, Учреждения, адрес Сайта и портала муниципальных услуг администрации городского округа муниципального образования «город Махачкала»;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почтовых адресов, телефонов, адресов электронной почты и адресов сайтов Учреждений;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 сотрудников Учреждения, предоставляющих муниципальную услугу;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  запроса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Помещение для оказания муниципальной услуги в учреждении должно соответствовать Санитарно-эпидемиологическим правилам (СанПиН 2.4.2.1178-02) и оснащено средствами пожаротушения и оказания первой медицинской помощи.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Административные процедуры.</w:t>
      </w:r>
    </w:p>
    <w:p w:rsidR="00394DED" w:rsidRPr="00394DED" w:rsidRDefault="00394DED" w:rsidP="00394DED">
      <w:pPr>
        <w:spacing w:after="0" w:afterAutospacing="0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от заявителя обращения на получение муниципальной услуги и его регистрация в журнале поступающей документации. В заявлении указывается фамилия, имя, отчество заявителя, место его регистрации и фактического проживания, контактные телефоны, содержание обращения.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запроса от заявителя для установления его права на получение муниципальной услуги с учетом ограничений на предоставление сведений конфиденциального характера и иных ограничений, предусмотренных нормативными правовыми актами.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муниципальной услуги заявителю в установленный законом срок (при личном обращении - не более 30 минут, при письменном – не более 30 дней с момента регистрации запроса; регистрация запроса в день его подачи) или отказ в предоставлении муниципальной услуги.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действий по предоставлению муниципальной услуги является прием запроса от заявителя и регистрация его в журнале.</w:t>
      </w:r>
    </w:p>
    <w:p w:rsidR="00394DED" w:rsidRPr="00394DED" w:rsidRDefault="00394DED" w:rsidP="00394DED">
      <w:pPr>
        <w:spacing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lang w:eastAsia="ru-RU"/>
        </w:rPr>
        <w:t xml:space="preserve">1) Юридическим фактом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предоставления муниципальной услуги является достижение очереди для зачисления ребенка в детский сад. </w:t>
      </w:r>
    </w:p>
    <w:p w:rsidR="00394DED" w:rsidRPr="00394DED" w:rsidRDefault="00394DED" w:rsidP="00394DED">
      <w:pPr>
        <w:spacing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lang w:eastAsia="ru-RU"/>
        </w:rPr>
        <w:t>2) Для получения доступа к муниципальной услуге заявитель предоставляет необходимые документы, указанные в пункте 2 Раздела 2 настоящего административного регламента.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Заявитель вправе получить информацию, лично обратившись в учреждение, куда был подан его запрос, любым доступным ему способом – в устном (лично или по телефону) и письменном виде (с помощью почты или электронной почты). В запросе указываются: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получения информации;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заявителя, заинтересованного в предоставлении информации (фамилия, имя, отчество);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постоянного места жительства или преимущественного пребывания и/или фактический адрес заявителя, заинтересованного в получении информации;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экземпляров информации;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заявителя (за исключением, если запрос сделан устно или посредством электронной почты).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 Срок ожидания в очереди при подаче запроса о предоставлении муниципальной услуги и при получении результата при предоставлении муниципальной услуги.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Срок ожидания в очереди при подаче запроса о предоставлении муниципальной услуги и при получении результата при предоставлении муниципальной услуги не может превышать 30 минут.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6)  По результатам рассмотрения обращения и представленных заявителем сведений учреждение, ответственный за рассмотрение обращения заявителя, определяет наличие либо отсутствие у заявителя права на муниципальную услугу и принимает решение о предоставлении муниципальной услуги либо об отказе в ее предоставлении.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7) Общий максимальный срок рассмотрения документов (без учета времени, затраченного на проведение проверки предоставленных заявителем сведений) не должен превышать при личном обращении – 30 минут, при письменном – 30 дней.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8)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об отказе в предоставлении муниципальной услуги в обязательном порядке должны быть указаны причины отказа.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9) По результатам обработки обращения формируется официальный ответ в письменной или устной форме в зависимости от формы запроса заявителя, после чего результат регистрируется в журнале исходящей корреспонденции.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и формы контроля за предоставлением муниципальной услуги.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осуществляется директором учреждения, а также лицами, ответственными за организацию работы по предоставлению муниципальной услуги.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(плановый контроль) осуществляется путем проведения лицом, ответственным за организацию работы по предоставлению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услуги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(директором учреждения) проверок соблюдения сотрудниками положений настоящего Административного регламента и нормативных правовых актов Российской Федерации, органа местного самоуправления городского округа город Махачкала.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Периодичность осуществления текущего контроля (планового контроля) устанавливается начальником Управления образования.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2)   Контроль за полнотой и качеством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муниципальной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  осуществляющих  предоставление муниципальной  услуги.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органа местного самоуправления городского округа муниципального образования «город Махачкала».</w:t>
      </w:r>
    </w:p>
    <w:p w:rsidR="00394DED" w:rsidRPr="00394DED" w:rsidRDefault="00394DED" w:rsidP="00394DED">
      <w:pPr>
        <w:spacing w:after="0" w:afterAutospacing="0"/>
        <w:ind w:firstLine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учреждения, ответственный за организацию работы по предоставлению муниципальной услуги,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Ответственность должностных лиц за действия (бездействие) в ходе предоставления муниципальной услуги: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Сотрудник учреждения,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Сотрудник учреждения, уполномоченный на рассмотрение заявлений, несет персональную ответственность:</w:t>
      </w:r>
    </w:p>
    <w:p w:rsidR="00394DED" w:rsidRPr="00394DED" w:rsidRDefault="00394DED" w:rsidP="00394DED">
      <w:pPr>
        <w:spacing w:after="0" w:afterAutospacing="0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 своевременность и качество проводимых проверок по заявлениям;</w:t>
      </w:r>
    </w:p>
    <w:p w:rsidR="00394DED" w:rsidRPr="00394DED" w:rsidRDefault="00394DED" w:rsidP="00394DED">
      <w:pPr>
        <w:spacing w:after="0" w:afterAutospacing="0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 результатов рассмотрения заявлений требованиям действующего законодательства;</w:t>
      </w:r>
    </w:p>
    <w:p w:rsidR="00394DED" w:rsidRPr="00394DED" w:rsidRDefault="00394DED" w:rsidP="00394DED">
      <w:pPr>
        <w:spacing w:after="0" w:afterAutospacing="0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соблюдение порядка и сроков рассмотрения заявления.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Сотрудник учреждения, уполномоченный на оформление результата предоставления муниципальной услуги, несет персональную ответственность за достоверность вносимых сведений, своевременность и правильность заполнения документов.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Сотрудник учреждения, осуществляющий выдачу результата предоставления муниципальной услуги, несет персональную ответственность за соблюдение порядка выдачи документов.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5)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Федерации, органа местного самоуправления городского округа город Махачкала.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обжалования действий (бездействия)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при </w:t>
      </w:r>
      <w:proofErr w:type="gramStart"/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  муниципальной</w:t>
      </w:r>
      <w:proofErr w:type="gramEnd"/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услуги.</w:t>
      </w:r>
    </w:p>
    <w:p w:rsidR="00394DED" w:rsidRPr="00394DED" w:rsidRDefault="00394DED" w:rsidP="00394DED">
      <w:pPr>
        <w:spacing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ind w:firstLine="10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имеют право на обжалование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  (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бездействия), а также решений, осуществляемых (принятых) специалистами, участвующими в предоставлении муниципальной услуги,  в досудебном и судебном порядке.</w:t>
      </w:r>
    </w:p>
    <w:p w:rsidR="00394DED" w:rsidRPr="00394DED" w:rsidRDefault="00394DED" w:rsidP="00394DED">
      <w:pPr>
        <w:spacing w:after="0" w:afterAutospacing="0"/>
        <w:ind w:firstLine="10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порядке заявители могут обжаловать действия или бездействия:</w:t>
      </w:r>
    </w:p>
    <w:p w:rsidR="00394DED" w:rsidRPr="00394DED" w:rsidRDefault="00394DED" w:rsidP="00394DED">
      <w:pPr>
        <w:spacing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1) Специалистов, участвующих в предоставлении муниципальной услуги начальнику Управления образования или руководителю учреждения,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  предоставление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  услуги;</w:t>
      </w:r>
    </w:p>
    <w:p w:rsidR="00394DED" w:rsidRPr="00394DED" w:rsidRDefault="00394DED" w:rsidP="00394DED">
      <w:pPr>
        <w:spacing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2)  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досудебном порядке заявитель может также обратиться с жалобой, предложением в иные органы исполнительной власти Российской Федерации или субъекта Российской Федерации.</w:t>
      </w:r>
    </w:p>
    <w:p w:rsidR="00394DED" w:rsidRPr="00394DED" w:rsidRDefault="00394DED" w:rsidP="00394DED">
      <w:pPr>
        <w:spacing w:after="0" w:afterAutospacing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имеют право обратиться с жалобой лично (устно) или направить письменное предложение, заявление или жалобу (далее – обращение), в том числе посредством электронной почты на официальном сайте администрации городского округа муниципального образования, в сети Интернет.</w:t>
      </w:r>
    </w:p>
    <w:p w:rsidR="00394DED" w:rsidRPr="00394DED" w:rsidRDefault="00394DED" w:rsidP="00394DED">
      <w:pPr>
        <w:spacing w:after="0" w:afterAutospacing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394DED" w:rsidRPr="00394DED" w:rsidRDefault="00394DED" w:rsidP="00394DED">
      <w:pPr>
        <w:spacing w:after="0" w:afterAutospacing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  муниципальной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письменной форме должно содержать следующую информацию: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1)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  органа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2)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3) Суть предложения, заявления или обжалуемого решения, действия (бездействия);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4) Личная подпись заявителя и дата.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 7.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</w:t>
      </w:r>
    </w:p>
    <w:p w:rsidR="00394DED" w:rsidRPr="00394DED" w:rsidRDefault="00394DED" w:rsidP="00394DED">
      <w:pPr>
        <w:spacing w:after="0" w:afterAutospacing="0"/>
        <w:ind w:firstLine="10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394DED" w:rsidRPr="00394DED" w:rsidRDefault="00394DED" w:rsidP="00394DED">
      <w:pPr>
        <w:spacing w:after="0" w:afterAutospacing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документы, имеющие существенное значение для рассмотрения обращения, отсутствуют или не приложены к обращению, то орган местного самоуправления запрашивает необходимые документы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предварительного следствия.</w:t>
      </w:r>
    </w:p>
    <w:p w:rsidR="00394DED" w:rsidRPr="00394DED" w:rsidRDefault="00394DED" w:rsidP="00394DED">
      <w:pPr>
        <w:spacing w:after="0" w:afterAutospacing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Обращение подписывается подавшим ее получателем муниципальной услуги.</w:t>
      </w:r>
    </w:p>
    <w:p w:rsidR="00394DED" w:rsidRPr="00394DED" w:rsidRDefault="00394DED" w:rsidP="00394DED">
      <w:pPr>
        <w:spacing w:after="0" w:afterAutospacing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рассмотрения обращения принимается решение об удовлетворении требований заявителя либо об отказе в его удовлетворении.</w:t>
      </w:r>
    </w:p>
    <w:p w:rsidR="00394DED" w:rsidRPr="00394DED" w:rsidRDefault="00394DED" w:rsidP="00394DED">
      <w:pPr>
        <w:spacing w:after="0" w:afterAutospacing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Письменный ответ, содержащий результаты рассмотрения письменного обращения, направляется заявителю.</w:t>
      </w:r>
    </w:p>
    <w:p w:rsidR="00394DED" w:rsidRPr="00394DED" w:rsidRDefault="00394DED" w:rsidP="00394DED">
      <w:pPr>
        <w:spacing w:after="0" w:afterAutospacing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Обращение получателя муниципальной услуги не рассматривается в следующих случаях: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      1) Не указана фамилия заявителя и почтовый адрес, по которому должен быть направлен ответ;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2) Текст письменного обращения не поддается прочтению;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 Если в обращении обжалуется судебное решение; такое обращение возвращается заявителю с разъяснением порядка обжалования данного судебного решения;</w:t>
      </w:r>
    </w:p>
    <w:p w:rsidR="00394DED" w:rsidRPr="00394DED" w:rsidRDefault="00394DED" w:rsidP="00394DED">
      <w:pPr>
        <w:spacing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4) 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4DED" w:rsidRPr="00394DED" w:rsidRDefault="00394DED" w:rsidP="00394DED">
      <w:pPr>
        <w:spacing w:after="0" w:afterAutospacing="0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результатами досудебного обжалования, а также на любой стадии рассмотрения спорных вопросов, заявители вправе обратиться в суд согласно установленному действующим законодательством порядку.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 w:type="page"/>
      </w: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№ 1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Форма заявления на предоставление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«О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  в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учреждение»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 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Заведующей 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</w:t>
      </w:r>
      <w:r w:rsidRPr="00394D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                     </w:t>
      </w: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 w:rsidRPr="00394D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(Ф.И.О.  руководителя учреждения)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Заявителя (законного представителя)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                   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  _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имя    ______________________________________  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отчество ___________________________________</w:t>
      </w:r>
    </w:p>
    <w:p w:rsidR="00394DED" w:rsidRPr="00394DED" w:rsidRDefault="00394DED" w:rsidP="00394DED">
      <w:pPr>
        <w:spacing w:after="0" w:afterAutospacing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место регистрации: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город______________________________________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                 улица _____________________________________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дом_____       корп.______   кв.________________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телефон 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паспорт (или иной документ, удостоверяющий личность): 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серия ____________   № 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  _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__________________________________________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Pr="00394DED" w:rsidRDefault="00394DED" w:rsidP="00394DED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Прошу предоставить информацию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в образовательное учреждение. 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Форма получения ответа: лично в руки, по почте с уведомлением,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(подчеркнуть нужный вариант).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Подпись    __________________________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«___</w:t>
      </w:r>
      <w:proofErr w:type="gramStart"/>
      <w:r w:rsidRPr="00394D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 »</w:t>
      </w:r>
      <w:proofErr w:type="gramEnd"/>
      <w:r w:rsidRPr="00394D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 20__ г.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5"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оформляется рукописным (разборчиво) или машинописным способом. Шрифт, интервал, параметры страницы произвольные.  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В заявлении должно быть указано: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4D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DE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Полное наименование организации (для юридического лица) или </w:t>
      </w:r>
      <w:r w:rsidRPr="00394D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фамилия, имя, отчество (для физического лица) заявителя или законного представителя.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  Контактная </w:t>
      </w:r>
      <w:proofErr w:type="gramStart"/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информация:   </w:t>
      </w:r>
      <w:proofErr w:type="gramEnd"/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почтовый адрес:</w:t>
      </w: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           контактный телефон:</w:t>
      </w: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 xml:space="preserve">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4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   </w:t>
      </w: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Приложение № 2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Форма заявления на </w:t>
      </w:r>
      <w:proofErr w:type="gramStart"/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прекращение  предоставления</w:t>
      </w:r>
      <w:proofErr w:type="gramEnd"/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образовательное учреждение»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Заведующей 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ДОУ                  </w:t>
      </w:r>
    </w:p>
    <w:p w:rsidR="00394DED" w:rsidRPr="00394DED" w:rsidRDefault="00394DED" w:rsidP="00394DED">
      <w:pPr>
        <w:shd w:val="clear" w:color="auto" w:fill="FFFFFF"/>
        <w:spacing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 ____________________________________________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(наименование учреждения)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                                                              ___________________________________________ 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 w:rsidRPr="00394D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(Ф.И.О.  руководителя учреждения)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             Заявителя (законного представителя)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  _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имя    ______________________________________  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отчество 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город______________________________________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улица _____________________________________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дом_____       корп.______   кв.________________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телефон 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паспорт (или иной документ, удостоверяющий личность):  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                        серия ____________   № 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proofErr w:type="gramStart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  _</w:t>
      </w:r>
      <w:proofErr w:type="gramEnd"/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     __________________________________________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 </w:t>
      </w:r>
    </w:p>
    <w:p w:rsidR="00394DED" w:rsidRPr="00394DED" w:rsidRDefault="00394DED" w:rsidP="00394DED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4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            Прошу завершить предоставление информации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в образовательное учреждение. 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5" w:right="-1"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Подпись    __________________________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«___</w:t>
      </w:r>
      <w:proofErr w:type="gramStart"/>
      <w:r w:rsidRPr="00394D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 »</w:t>
      </w:r>
      <w:proofErr w:type="gramEnd"/>
      <w:r w:rsidRPr="00394D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 20__ г.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5"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hd w:val="clear" w:color="auto" w:fill="FFFFFF"/>
        <w:spacing w:after="0" w:afterAutospacing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оформляется рукописным (разборчиво) или машинописным способом. Шрифт, интервал, параметры страницы произвольные.  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В заявлении должно быть указано:</w:t>
      </w:r>
    </w:p>
    <w:p w:rsidR="00394DED" w:rsidRPr="00394DED" w:rsidRDefault="00394DED" w:rsidP="00394DED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r w:rsidRPr="00394DE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Полное наименование организации (для юридического лица) или </w:t>
      </w:r>
      <w:r w:rsidRPr="00394D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фамилия, имя, отчество (для физического лица) заявителя или законного представителя.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  Контактная информация: </w:t>
      </w:r>
    </w:p>
    <w:p w:rsidR="00394DED" w:rsidRPr="00394DED" w:rsidRDefault="00394DED" w:rsidP="00394DED">
      <w:pPr>
        <w:shd w:val="clear" w:color="auto" w:fill="FFFFFF"/>
        <w:spacing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     почтовый </w:t>
      </w:r>
      <w:proofErr w:type="gramStart"/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адрес:</w:t>
      </w: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   </w:t>
      </w:r>
      <w:proofErr w:type="gramEnd"/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 контактный телефон:</w:t>
      </w:r>
      <w:r w:rsidRPr="00394D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 xml:space="preserve">          </w:t>
      </w:r>
      <w:r w:rsidRPr="00394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4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ED" w:rsidRPr="00394DED" w:rsidRDefault="00394DED" w:rsidP="00394DED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54B" w:rsidRDefault="0050254B" w:rsidP="00394DED">
      <w:pPr>
        <w:spacing w:after="0" w:afterAutospacing="0"/>
      </w:pPr>
    </w:p>
    <w:sectPr w:rsidR="0050254B" w:rsidSect="00517EB4">
      <w:pgSz w:w="11906" w:h="16838"/>
      <w:pgMar w:top="73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ED"/>
    <w:rsid w:val="000418A9"/>
    <w:rsid w:val="0006034D"/>
    <w:rsid w:val="001456B1"/>
    <w:rsid w:val="00160847"/>
    <w:rsid w:val="00183741"/>
    <w:rsid w:val="00275A2C"/>
    <w:rsid w:val="002861F2"/>
    <w:rsid w:val="002B033B"/>
    <w:rsid w:val="002D2EEC"/>
    <w:rsid w:val="00325409"/>
    <w:rsid w:val="00394DED"/>
    <w:rsid w:val="003B6BB0"/>
    <w:rsid w:val="003E7878"/>
    <w:rsid w:val="00422583"/>
    <w:rsid w:val="00472F1C"/>
    <w:rsid w:val="00500A4F"/>
    <w:rsid w:val="0050254B"/>
    <w:rsid w:val="00517EB4"/>
    <w:rsid w:val="00526C35"/>
    <w:rsid w:val="005A69EC"/>
    <w:rsid w:val="006D1B35"/>
    <w:rsid w:val="007772F1"/>
    <w:rsid w:val="007B111F"/>
    <w:rsid w:val="007C68CB"/>
    <w:rsid w:val="007E196D"/>
    <w:rsid w:val="00804D5B"/>
    <w:rsid w:val="008576F4"/>
    <w:rsid w:val="0086020B"/>
    <w:rsid w:val="0086524B"/>
    <w:rsid w:val="008D1106"/>
    <w:rsid w:val="008D65DC"/>
    <w:rsid w:val="009060BA"/>
    <w:rsid w:val="00956BAC"/>
    <w:rsid w:val="009C5CD8"/>
    <w:rsid w:val="009E64E9"/>
    <w:rsid w:val="00A31113"/>
    <w:rsid w:val="00B22C5D"/>
    <w:rsid w:val="00BF0927"/>
    <w:rsid w:val="00C659C2"/>
    <w:rsid w:val="00D40FB8"/>
    <w:rsid w:val="00D51696"/>
    <w:rsid w:val="00D77AC6"/>
    <w:rsid w:val="00E43EFD"/>
    <w:rsid w:val="00E55F3E"/>
    <w:rsid w:val="00EC50E4"/>
    <w:rsid w:val="00EE2E92"/>
    <w:rsid w:val="00F37223"/>
    <w:rsid w:val="00FD16AB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DA9A-3E2B-4B09-A7BB-3B47A7C7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94DED"/>
    <w:pPr>
      <w:spacing w:before="100" w:before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4D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0">
    <w:name w:val="fontstyle20"/>
    <w:basedOn w:val="a0"/>
    <w:rsid w:val="00394DED"/>
  </w:style>
  <w:style w:type="paragraph" w:styleId="a3">
    <w:name w:val="Normal (Web)"/>
    <w:basedOn w:val="a"/>
    <w:uiPriority w:val="99"/>
    <w:semiHidden/>
    <w:unhideWhenUsed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DED"/>
    <w:rPr>
      <w:color w:val="0000FF"/>
      <w:u w:val="single"/>
    </w:rPr>
  </w:style>
  <w:style w:type="paragraph" w:customStyle="1" w:styleId="style3">
    <w:name w:val="style3"/>
    <w:basedOn w:val="a"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94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bullet2gif">
    <w:name w:val="listparagraphbullet2.gif"/>
    <w:basedOn w:val="a"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94DE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4D5B"/>
    <w:pPr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</dc:creator>
  <cp:keywords/>
  <dc:description/>
  <cp:lastModifiedBy>ИНУС</cp:lastModifiedBy>
  <cp:revision>4</cp:revision>
  <dcterms:created xsi:type="dcterms:W3CDTF">2013-06-26T09:39:00Z</dcterms:created>
  <dcterms:modified xsi:type="dcterms:W3CDTF">2018-11-06T05:31:00Z</dcterms:modified>
</cp:coreProperties>
</file>